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  <w:t>Где ждать подвох</w:t>
      </w:r>
    </w:p>
    <w:p w:rsidR="00362477" w:rsidRPr="00BC587A" w:rsidRDefault="00362477" w:rsidP="00BC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Говоря о детской безопасности, можно выделить 3 типичных конфликтных ситуации, в которые попадают дети:</w:t>
      </w:r>
    </w:p>
    <w:p w:rsidR="00BC587A" w:rsidRPr="00BC587A" w:rsidRDefault="00BC587A" w:rsidP="00BC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Конфликтные ситуации</w:t>
      </w:r>
    </w:p>
    <w:p w:rsidR="00362477" w:rsidRPr="00BC587A" w:rsidRDefault="00362477" w:rsidP="00BC5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 сверстниками</w:t>
      </w:r>
    </w:p>
    <w:p w:rsidR="00362477" w:rsidRPr="00BC587A" w:rsidRDefault="00BC587A" w:rsidP="00BC5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r w:rsidR="00362477"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 старшеклассниками</w:t>
      </w:r>
    </w:p>
    <w:p w:rsidR="00362477" w:rsidRPr="00BC587A" w:rsidRDefault="00BC587A" w:rsidP="00BC58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r w:rsidR="00362477"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 взрослыми</w:t>
      </w:r>
    </w:p>
    <w:p w:rsidR="00362477" w:rsidRPr="00BC587A" w:rsidRDefault="00362477" w:rsidP="00BC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Конфликты со сверстниками чаще всего происходят в школе, детсаде, на детской площадке, где очень часто общаются именно по возрастному принципу. Противоречия могут возникнуть на любой почве, и не всегда ребенок может даже понять, что он столкнулся с актом агрессии. Поэтому важно объяснять детям критерии неадекватного поведения, нарушения личных границ или угрозы психологического воздействия.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Столкновения со старшеклассниками начинают происходить тогда, когда ребенок уже посещает какие-то секции и кружки, где пересекаются представители разных классов. Тренируются они, как правило, отдельно, но раздевалки для всех общие, и здесь как раз может возникнуть конфликт. Причем в данном случае ситуация усугубляется тем, что между оппонентами есть явная разница в силе и возрасте.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 самая опасная угроза — это конфликты со взрослыми. Дело не только в их физическом превосходстве, но и в том, что большие могут изощренно психологически воздействовать на эмоции ребенка, манипулировать им. Поэтому очень важно объяснять ребенку, что не все взрослые хорошие и для достижения своих целей по-разному могут пытаться вывести его из равновесия.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  <w:t>Карта нападения</w:t>
      </w:r>
    </w:p>
    <w:p w:rsidR="00362477" w:rsidRPr="00BC587A" w:rsidRDefault="00362477" w:rsidP="00BC5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Чтобы понятнее объяснять, как грамотно предотвращать любое нападение еще на этапе намерения, я использую схему, по которой действуют все преступники и хулиганы. Она состоит из 4 пунктов: выбор жертвы, изоляция, выход на атаку и сама атака. Разберем их подробнее.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  <w:t>Выбор жертвы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Это первое, что предпринимает нападающий. Жертва выделяется агрессором чаще всего по совокупности нескольких критериев, которые провоцируют нападение. Чаще всего это походка (шаг, скорость движения, осанка) и взгляд.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Чаще всего, человек, который идет уверенной походкой, размеренно, с постоянной скоростью, не вызывает интереса у преступников, т.к. они подсознательно чувствуют, что человек собран и может дать отпор. Двигаться нужно плавно, следить за осанкой - спина прямая и плечи расправлены. Не меньшее внимание нужно уделять глазам. Когда человек чувствует себя неуверенно, его взгляд меняется: он подавленно смотрит вниз, растерянно озирается по сторонам, проецируя тем самым ощущение неуверенности. Такая демонстрация слабости делает человека заметным для </w:t>
      </w:r>
      <w:proofErr w:type="gramStart"/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нападающих,  и</w:t>
      </w:r>
      <w:proofErr w:type="gramEnd"/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поэтому важно контролировать выражение своего внутреннего состояния. Для этого требуется усилие и тренировка, но ничего сложного в этой задаче нет.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  <w:lang w:eastAsia="ru-RU"/>
        </w:rPr>
        <w:t>В общении с детьми родителям также стоит обращать внимание на их состояние, в школе, на прогулке, в секции. Если в телефонном разговоре вы понимаете, что ребенок устал, подавлен или у него какие-то проблемы, то лучше встретить его в этот день из спортивной секции, не допуская опасности.</w:t>
      </w:r>
    </w:p>
    <w:p w:rsidR="00BC587A" w:rsidRDefault="00BC587A" w:rsidP="00BC58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</w:pPr>
    </w:p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</w:pPr>
      <w:bookmarkStart w:id="0" w:name="_GoBack"/>
      <w:bookmarkEnd w:id="0"/>
      <w:r w:rsidRPr="00BC587A"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  <w:lastRenderedPageBreak/>
        <w:t>Изоляция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 стресс человек реагирует 3 способами: ступор, побег или сопротивление. Чтобы предотвратить 2 последних, преступник обычно старается настигнуть жертву там, где ни убежать, ни позвать на помощь не получится.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Изоляция может быть пассивной и активной. Первая предполагает, что злоумышленник достаточно долго преследует жертву на удаленной дистанции, не выдавая себя до того момента, когда обстановка будет благоприятствовать нападению. Вторая — самая опасная — это когда преступник предпринимает активные действия, чтобы изолировать свою цель. Это не обязательно физическое воздействие: похищение, применение силы и т. д. Изолировать, особенно ребенка, можно с помощью психологических манипуляций: предложить сладости, попросить помочь, привлечь внимание с помощью животного и т. д. Поэтому очень важно донести до ребенка, что взрослому человеку (если это не родители и родственники) он ничем помочь не может, и если незнакомцы обращаются к нему с подобными просьбами, то нужно уходить или просить о помощи.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444444"/>
          <w:sz w:val="44"/>
          <w:szCs w:val="36"/>
          <w:lang w:eastAsia="ru-RU"/>
        </w:rPr>
        <w:t>Атака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Прежде чем атаковать, нападающему нужно приблизиться к жертве на определенную дистанцию. Для акта насилия всегда нужны удобные условия, и первоочередная задача — помешать агрессору их создать.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 распознать начало атаки? Если вы видите, что подозрительный человек пытается с вами поравняться или резко ускорил шаг по направлению к вам, если кто-то пытается преградить вам путь или резко изменил траекторию движения и стремиться в вашу сторону, нужно собраться и предпринимать действия: голосовые команды («Не подходите», «Остановитесь»), бегство, отступление на безопасную дистанцию. Можно прибегнуть и к другим способам: окрики, бросание предметов. Если вы замечаете неестественное движение автомобиля, то нужно отойти дальше от проезжей части или зайти в здание.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  <w:lang w:eastAsia="ru-RU"/>
        </w:rPr>
        <w:t>Не нужно забывать, что атаковать преступник может не только с помощью физической силы. Не меньший вред эмоциональному здоровью наносят угрозы и вербальное воздействие. Психологическая атака — самая коварная, т. к. в этом случае не остается видимых улик.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 физическое воздействие тоже может быть скрытым, например, насилие. Поэтому особенно важно быть чуткими и внимательными к детям, учится понимать их эмоции и состояние, т. к. не о всем они могут решиться рассказать.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</w:pPr>
      <w:r w:rsidRPr="00BC587A">
        <w:rPr>
          <w:rFonts w:ascii="Times New Roman" w:eastAsia="Times New Roman" w:hAnsi="Times New Roman" w:cs="Times New Roman"/>
          <w:b/>
          <w:bCs/>
          <w:color w:val="444444"/>
          <w:sz w:val="52"/>
          <w:szCs w:val="45"/>
          <w:lang w:eastAsia="ru-RU"/>
        </w:rPr>
        <w:t>Предупрежден, значит, вооружен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Чтобы повысить безопасность ребенка и подготовить его к возможным конфликтным ситуациям, нужно, чтобы он был осведомлен о принципах мышления нападающего, которые были описаны выше. Усвоив эту информацию, он уже повысит свой уровень подготовки.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Второй фактор, который влияет на безопасность, — это бдительность. Мы не должны воспитывать параноиков, но необходимо научить детей быть внимательными к тому, что происходит вокруг и анализировать ситуацию. Важно, чтобы ребенок не стеснялся просить о помощи. Это умение можно даже потренировать дома, чтобы вербальный зажим исчез.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Нужно укреплять психологическую готовность и внутреннее умение справляться со стрессом. В ситуации нападения очень важно уметь быстро собраться мыслями и действовать. Здесь одних разговоров может быть недостаточно, поэтому стоит рассмотреть вариант посещения занятий по самообороне.</w:t>
      </w:r>
    </w:p>
    <w:p w:rsidR="00362477" w:rsidRPr="00BC587A" w:rsidRDefault="00362477" w:rsidP="00BC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Безусловно, важен физический тонус. Реальность такова, что то, кто крепче и выносливее, лучше сможет выйти из ситуации нападения, как минимум быстро убежать. Поэтому, для </w:t>
      </w:r>
      <w:r w:rsidRPr="00BC587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общего развития вообще, стоит отвести ребенка в какой-то спортивный кружок или клуб единоборств.</w:t>
      </w:r>
    </w:p>
    <w:p w:rsidR="00813BBE" w:rsidRPr="00BC587A" w:rsidRDefault="00813BBE" w:rsidP="00BC587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3BBE" w:rsidRPr="00B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71A0"/>
    <w:multiLevelType w:val="multilevel"/>
    <w:tmpl w:val="9BE6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D"/>
    <w:rsid w:val="00256ECD"/>
    <w:rsid w:val="00362477"/>
    <w:rsid w:val="00813BBE"/>
    <w:rsid w:val="00B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8C9"/>
  <w15:chartTrackingRefBased/>
  <w15:docId w15:val="{D64D0745-452B-4E62-BF2A-649CF2A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63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50B948"/>
            <w:bottom w:val="none" w:sz="0" w:space="0" w:color="auto"/>
            <w:right w:val="none" w:sz="0" w:space="0" w:color="auto"/>
          </w:divBdr>
        </w:div>
        <w:div w:id="18726220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50B94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 Юрьевна Халитова</cp:lastModifiedBy>
  <cp:revision>4</cp:revision>
  <dcterms:created xsi:type="dcterms:W3CDTF">2021-02-07T05:42:00Z</dcterms:created>
  <dcterms:modified xsi:type="dcterms:W3CDTF">2021-02-08T06:35:00Z</dcterms:modified>
</cp:coreProperties>
</file>